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0BA707" w14:textId="6EF89ABA" w:rsidR="00493EB5" w:rsidRPr="00493EB5" w:rsidRDefault="00493EB5" w:rsidP="00493EB5">
      <w:pPr>
        <w:tabs>
          <w:tab w:val="center" w:pos="4536"/>
          <w:tab w:val="right" w:pos="9781"/>
        </w:tabs>
        <w:overflowPunct/>
        <w:autoSpaceDE/>
        <w:autoSpaceDN/>
        <w:adjustRightInd/>
        <w:spacing w:after="0"/>
        <w:textAlignment w:val="auto"/>
        <w:rPr>
          <w:rFonts w:ascii="Arial" w:eastAsia="宋体" w:hAnsi="Arial" w:cs="Arial"/>
          <w:b/>
          <w:bCs/>
          <w:sz w:val="22"/>
          <w:szCs w:val="22"/>
          <w:lang w:val="en-US" w:eastAsia="zh-CN"/>
        </w:rPr>
      </w:pPr>
      <w:bookmarkStart w:id="0" w:name="_Hlk31821325"/>
      <w:bookmarkStart w:id="1" w:name="_Hlk31821338"/>
      <w:r w:rsidRPr="00493EB5">
        <w:rPr>
          <w:rFonts w:ascii="Arial" w:eastAsia="宋体" w:hAnsi="Arial" w:cs="Arial"/>
          <w:b/>
          <w:bCs/>
          <w:sz w:val="22"/>
          <w:szCs w:val="22"/>
          <w:lang w:val="en-US" w:eastAsia="zh-CN"/>
        </w:rPr>
        <w:t>3GPP TSG-RAN WG1 Meeting #10</w:t>
      </w:r>
      <w:r w:rsidR="007812C8">
        <w:rPr>
          <w:rFonts w:ascii="Arial" w:eastAsia="宋体" w:hAnsi="Arial" w:cs="Arial"/>
          <w:b/>
          <w:bCs/>
          <w:sz w:val="22"/>
          <w:szCs w:val="22"/>
          <w:lang w:val="en-US" w:eastAsia="zh-CN"/>
        </w:rPr>
        <w:t>9</w:t>
      </w:r>
      <w:r w:rsidRPr="00493EB5">
        <w:rPr>
          <w:rFonts w:ascii="Arial" w:eastAsia="宋体" w:hAnsi="Arial" w:cs="Arial"/>
          <w:b/>
          <w:bCs/>
          <w:sz w:val="22"/>
          <w:szCs w:val="22"/>
          <w:lang w:val="en-US" w:eastAsia="zh-CN"/>
        </w:rPr>
        <w:t>-e</w:t>
      </w:r>
      <w:r w:rsidRPr="00493EB5">
        <w:rPr>
          <w:rFonts w:ascii="Arial" w:eastAsia="宋体" w:hAnsi="Arial" w:cs="Arial"/>
          <w:b/>
          <w:bCs/>
          <w:sz w:val="22"/>
          <w:szCs w:val="22"/>
          <w:lang w:val="en-US" w:eastAsia="zh-CN"/>
        </w:rPr>
        <w:tab/>
      </w:r>
      <w:r w:rsidRPr="00493EB5">
        <w:rPr>
          <w:rFonts w:ascii="Arial" w:eastAsia="宋体" w:hAnsi="Arial" w:cs="Arial"/>
          <w:b/>
          <w:bCs/>
          <w:sz w:val="22"/>
          <w:szCs w:val="22"/>
          <w:lang w:val="en-US" w:eastAsia="zh-CN"/>
        </w:rPr>
        <w:tab/>
      </w:r>
      <w:bookmarkEnd w:id="0"/>
      <w:r w:rsidR="002C14F9" w:rsidRPr="002C14F9">
        <w:rPr>
          <w:rFonts w:ascii="Arial" w:eastAsia="宋体" w:hAnsi="Arial" w:cs="Arial"/>
          <w:b/>
          <w:bCs/>
          <w:sz w:val="22"/>
          <w:szCs w:val="22"/>
          <w:lang w:val="en-US" w:eastAsia="zh-CN"/>
        </w:rPr>
        <w:t>R1-220</w:t>
      </w:r>
      <w:r w:rsidR="007812C8">
        <w:rPr>
          <w:rFonts w:ascii="Arial" w:eastAsia="宋体" w:hAnsi="Arial" w:cs="Arial"/>
          <w:b/>
          <w:bCs/>
          <w:sz w:val="22"/>
          <w:szCs w:val="22"/>
          <w:lang w:val="en-US" w:eastAsia="zh-CN"/>
        </w:rPr>
        <w:t>3493</w:t>
      </w:r>
    </w:p>
    <w:bookmarkEnd w:id="1"/>
    <w:p w14:paraId="5113AB28" w14:textId="568260E6" w:rsidR="00493EB5" w:rsidRPr="00493EB5" w:rsidRDefault="00493EB5" w:rsidP="00493EB5">
      <w:pPr>
        <w:overflowPunct/>
        <w:snapToGrid w:val="0"/>
        <w:spacing w:after="60"/>
        <w:ind w:left="1985" w:hanging="1985"/>
        <w:jc w:val="both"/>
        <w:textAlignment w:val="auto"/>
        <w:rPr>
          <w:rFonts w:ascii="Arial" w:eastAsia="宋体" w:hAnsi="Arial" w:cs="Arial"/>
          <w:b/>
          <w:sz w:val="22"/>
          <w:szCs w:val="22"/>
          <w:lang w:val="en-US" w:eastAsia="en-US"/>
        </w:rPr>
      </w:pPr>
      <w:r w:rsidRPr="00493EB5">
        <w:rPr>
          <w:rFonts w:ascii="Arial" w:eastAsia="MS Mincho" w:hAnsi="Arial" w:cs="Arial"/>
          <w:b/>
          <w:bCs/>
          <w:sz w:val="22"/>
          <w:szCs w:val="22"/>
          <w:lang w:eastAsia="ja-JP"/>
        </w:rPr>
        <w:t xml:space="preserve">e-Meeting, </w:t>
      </w:r>
      <w:r w:rsidR="007812C8" w:rsidRPr="007812C8">
        <w:rPr>
          <w:rFonts w:ascii="Arial" w:eastAsia="MS Mincho" w:hAnsi="Arial" w:cs="Arial"/>
          <w:b/>
          <w:bCs/>
          <w:sz w:val="22"/>
          <w:szCs w:val="22"/>
          <w:lang w:eastAsia="ja-JP"/>
        </w:rPr>
        <w:t>May 9</w:t>
      </w:r>
      <w:r w:rsidR="007812C8" w:rsidRPr="007812C8">
        <w:rPr>
          <w:rFonts w:ascii="Arial" w:eastAsia="MS Mincho" w:hAnsi="Arial" w:cs="Arial"/>
          <w:b/>
          <w:bCs/>
          <w:sz w:val="22"/>
          <w:szCs w:val="22"/>
          <w:vertAlign w:val="superscript"/>
          <w:lang w:eastAsia="ja-JP"/>
        </w:rPr>
        <w:t>th</w:t>
      </w:r>
      <w:r w:rsidR="007812C8" w:rsidRPr="007812C8">
        <w:rPr>
          <w:rFonts w:ascii="Arial" w:eastAsia="MS Mincho" w:hAnsi="Arial" w:cs="Arial"/>
          <w:b/>
          <w:bCs/>
          <w:sz w:val="22"/>
          <w:szCs w:val="22"/>
          <w:lang w:eastAsia="ja-JP"/>
        </w:rPr>
        <w:t xml:space="preserve"> – 20</w:t>
      </w:r>
      <w:r w:rsidR="007812C8" w:rsidRPr="007812C8">
        <w:rPr>
          <w:rFonts w:ascii="Arial" w:eastAsia="MS Mincho" w:hAnsi="Arial" w:cs="Arial"/>
          <w:b/>
          <w:bCs/>
          <w:sz w:val="22"/>
          <w:szCs w:val="22"/>
          <w:vertAlign w:val="superscript"/>
          <w:lang w:eastAsia="ja-JP"/>
        </w:rPr>
        <w:t>th</w:t>
      </w:r>
      <w:r w:rsidR="002C14F9" w:rsidRPr="002C14F9">
        <w:rPr>
          <w:rFonts w:ascii="Arial" w:eastAsia="MS Mincho" w:hAnsi="Arial" w:cs="Arial"/>
          <w:b/>
          <w:bCs/>
          <w:sz w:val="22"/>
          <w:szCs w:val="22"/>
          <w:lang w:eastAsia="ja-JP"/>
        </w:rPr>
        <w:t>, 2022</w:t>
      </w:r>
      <w:r w:rsidRPr="00493EB5">
        <w:rPr>
          <w:rFonts w:ascii="Arial" w:eastAsia="宋体" w:hAnsi="Arial" w:cs="Arial"/>
          <w:b/>
          <w:sz w:val="22"/>
          <w:szCs w:val="22"/>
          <w:lang w:val="en-US" w:eastAsia="en-US"/>
        </w:rPr>
        <w:t xml:space="preserve">  </w:t>
      </w:r>
    </w:p>
    <w:p w14:paraId="7A9A01C8" w14:textId="77777777" w:rsidR="00B97703" w:rsidRPr="00493EB5" w:rsidRDefault="00B97703">
      <w:pPr>
        <w:rPr>
          <w:rFonts w:ascii="Arial" w:hAnsi="Arial" w:cs="Arial"/>
          <w:lang w:val="en-US"/>
        </w:rPr>
      </w:pPr>
    </w:p>
    <w:p w14:paraId="01435736" w14:textId="746B3C5C"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493EB5" w:rsidRPr="00493EB5">
        <w:rPr>
          <w:rFonts w:ascii="Arial" w:eastAsia="宋体" w:hAnsi="Arial" w:cs="Arial"/>
          <w:b/>
          <w:sz w:val="22"/>
          <w:szCs w:val="22"/>
          <w:lang w:val="en-US" w:eastAsia="en-US"/>
        </w:rPr>
        <w:t>[DRAFT]</w:t>
      </w:r>
      <w:r w:rsidR="00493EB5" w:rsidRPr="00493EB5">
        <w:rPr>
          <w:rFonts w:ascii="Arial" w:eastAsia="宋体" w:hAnsi="Arial" w:cs="Arial"/>
          <w:sz w:val="22"/>
          <w:szCs w:val="22"/>
          <w:lang w:val="en-US" w:eastAsia="en-US"/>
        </w:rPr>
        <w:t xml:space="preserve"> </w:t>
      </w:r>
      <w:r w:rsidR="002C14F9" w:rsidRPr="002C14F9">
        <w:rPr>
          <w:rFonts w:ascii="Arial" w:eastAsia="宋体" w:hAnsi="Arial" w:cs="Arial"/>
          <w:sz w:val="22"/>
          <w:szCs w:val="22"/>
          <w:lang w:val="en-US" w:eastAsia="en-US"/>
        </w:rPr>
        <w:t xml:space="preserve">Draft reply LS on </w:t>
      </w:r>
      <w:r w:rsidR="007812C8">
        <w:rPr>
          <w:rFonts w:ascii="Arial" w:eastAsia="宋体" w:hAnsi="Arial" w:cs="Arial"/>
          <w:sz w:val="22"/>
          <w:szCs w:val="22"/>
          <w:lang w:val="en-US" w:eastAsia="en-US"/>
        </w:rPr>
        <w:t>the inter-UE coordination mechanism</w:t>
      </w:r>
    </w:p>
    <w:p w14:paraId="0F756858" w14:textId="541F358E" w:rsidR="00B97703" w:rsidRPr="00B97703" w:rsidRDefault="00B97703">
      <w:pPr>
        <w:spacing w:after="60"/>
        <w:ind w:left="1985" w:hanging="1985"/>
        <w:rPr>
          <w:rFonts w:ascii="Arial" w:hAnsi="Arial" w:cs="Arial"/>
          <w:b/>
          <w:bCs/>
          <w:sz w:val="22"/>
          <w:szCs w:val="22"/>
        </w:rPr>
      </w:pPr>
      <w:bookmarkStart w:id="2" w:name="OLE_LINK57"/>
      <w:bookmarkStart w:id="3" w:name="OLE_LINK58"/>
      <w:r w:rsidRPr="004E3939">
        <w:rPr>
          <w:rFonts w:ascii="Arial" w:hAnsi="Arial" w:cs="Arial"/>
          <w:b/>
          <w:sz w:val="22"/>
          <w:szCs w:val="22"/>
        </w:rPr>
        <w:t>Response to:</w:t>
      </w:r>
      <w:r w:rsidRPr="004E3939">
        <w:rPr>
          <w:rFonts w:ascii="Arial" w:hAnsi="Arial" w:cs="Arial"/>
          <w:b/>
          <w:bCs/>
          <w:sz w:val="22"/>
          <w:szCs w:val="22"/>
        </w:rPr>
        <w:tab/>
      </w:r>
      <w:r w:rsidR="007812C8" w:rsidRPr="007812C8">
        <w:rPr>
          <w:rFonts w:ascii="Arial" w:eastAsia="宋体" w:hAnsi="Arial" w:cs="Arial"/>
          <w:bCs/>
          <w:sz w:val="22"/>
          <w:szCs w:val="22"/>
          <w:lang w:val="en-US" w:eastAsia="en-US"/>
        </w:rPr>
        <w:t>R2-2203695</w:t>
      </w:r>
      <w:r w:rsidR="00DF309C">
        <w:rPr>
          <w:rFonts w:ascii="Arial" w:eastAsia="宋体" w:hAnsi="Arial" w:cs="Arial"/>
          <w:bCs/>
          <w:sz w:val="22"/>
          <w:szCs w:val="22"/>
          <w:lang w:val="en-US" w:eastAsia="en-US"/>
        </w:rPr>
        <w:t xml:space="preserve"> </w:t>
      </w:r>
    </w:p>
    <w:p w14:paraId="2630B484" w14:textId="27F6CDB0" w:rsidR="00B97703" w:rsidRPr="004E3939" w:rsidRDefault="00B97703">
      <w:pPr>
        <w:spacing w:after="60"/>
        <w:ind w:left="1985" w:hanging="1985"/>
        <w:rPr>
          <w:rFonts w:ascii="Arial" w:hAnsi="Arial" w:cs="Arial"/>
          <w:b/>
          <w:bCs/>
          <w:sz w:val="22"/>
          <w:szCs w:val="22"/>
        </w:rPr>
      </w:pPr>
      <w:bookmarkStart w:id="4" w:name="OLE_LINK59"/>
      <w:bookmarkStart w:id="5" w:name="OLE_LINK60"/>
      <w:bookmarkStart w:id="6" w:name="OLE_LINK61"/>
      <w:bookmarkEnd w:id="2"/>
      <w:bookmarkEnd w:id="3"/>
      <w:r w:rsidRPr="004E3939">
        <w:rPr>
          <w:rFonts w:ascii="Arial" w:hAnsi="Arial" w:cs="Arial"/>
          <w:b/>
          <w:sz w:val="22"/>
          <w:szCs w:val="22"/>
        </w:rPr>
        <w:t>Release:</w:t>
      </w:r>
      <w:r w:rsidRPr="004E3939">
        <w:rPr>
          <w:rFonts w:ascii="Arial" w:hAnsi="Arial" w:cs="Arial"/>
          <w:b/>
          <w:bCs/>
          <w:sz w:val="22"/>
          <w:szCs w:val="22"/>
        </w:rPr>
        <w:tab/>
      </w:r>
      <w:r w:rsidR="00493EB5" w:rsidRPr="00493EB5">
        <w:rPr>
          <w:rFonts w:ascii="Arial" w:eastAsia="宋体" w:hAnsi="Arial" w:cs="Arial"/>
          <w:bCs/>
          <w:sz w:val="22"/>
          <w:szCs w:val="22"/>
          <w:lang w:val="en-US" w:eastAsia="zh-CN"/>
        </w:rPr>
        <w:t>Rel-1</w:t>
      </w:r>
      <w:r w:rsidR="007812C8">
        <w:rPr>
          <w:rFonts w:ascii="Arial" w:eastAsia="宋体" w:hAnsi="Arial" w:cs="Arial"/>
          <w:bCs/>
          <w:sz w:val="22"/>
          <w:szCs w:val="22"/>
          <w:lang w:val="en-US" w:eastAsia="zh-CN"/>
        </w:rPr>
        <w:t>7</w:t>
      </w:r>
    </w:p>
    <w:bookmarkEnd w:id="4"/>
    <w:bookmarkEnd w:id="5"/>
    <w:bookmarkEnd w:id="6"/>
    <w:p w14:paraId="3589E1F1" w14:textId="059EEA1E"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sidR="007812C8" w:rsidRPr="007812C8">
        <w:rPr>
          <w:rFonts w:ascii="Arial" w:hAnsi="Arial" w:cs="Arial"/>
          <w:bCs/>
          <w:sz w:val="22"/>
        </w:rPr>
        <w:t>NR_SL_enh</w:t>
      </w:r>
      <w:proofErr w:type="spellEnd"/>
      <w:r w:rsidR="007812C8" w:rsidRPr="007812C8">
        <w:rPr>
          <w:rFonts w:ascii="Arial" w:hAnsi="Arial" w:cs="Arial"/>
          <w:bCs/>
          <w:sz w:val="22"/>
        </w:rPr>
        <w:t>-Core</w:t>
      </w:r>
    </w:p>
    <w:p w14:paraId="05AD9C4E" w14:textId="77777777" w:rsidR="00B97703" w:rsidRPr="004E3939" w:rsidRDefault="00B97703">
      <w:pPr>
        <w:spacing w:after="60"/>
        <w:ind w:left="1985" w:hanging="1985"/>
        <w:rPr>
          <w:rFonts w:ascii="Arial" w:hAnsi="Arial" w:cs="Arial"/>
          <w:b/>
          <w:sz w:val="22"/>
          <w:szCs w:val="22"/>
        </w:rPr>
      </w:pPr>
    </w:p>
    <w:p w14:paraId="70520B8A" w14:textId="77777777"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493EB5" w:rsidRPr="00493EB5">
        <w:rPr>
          <w:rFonts w:ascii="Arial" w:eastAsia="宋体" w:hAnsi="Arial" w:cs="Arial"/>
          <w:bCs/>
          <w:sz w:val="22"/>
          <w:szCs w:val="22"/>
          <w:lang w:val="en-US" w:eastAsia="en-US"/>
        </w:rPr>
        <w:t>vivo [RAN1]</w:t>
      </w:r>
    </w:p>
    <w:p w14:paraId="1691979C" w14:textId="507096FF"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493EB5" w:rsidRPr="00493EB5">
        <w:rPr>
          <w:rFonts w:ascii="Arial" w:eastAsia="宋体" w:hAnsi="Arial" w:cs="Arial" w:hint="eastAsia"/>
          <w:bCs/>
          <w:sz w:val="22"/>
          <w:szCs w:val="22"/>
          <w:lang w:val="en-US" w:eastAsia="zh-CN"/>
        </w:rPr>
        <w:t>RAN</w:t>
      </w:r>
      <w:r w:rsidR="007812C8">
        <w:rPr>
          <w:rFonts w:ascii="Arial" w:eastAsia="宋体" w:hAnsi="Arial" w:cs="Arial"/>
          <w:bCs/>
          <w:sz w:val="22"/>
          <w:szCs w:val="22"/>
          <w:lang w:val="en-US" w:eastAsia="en-US"/>
        </w:rPr>
        <w:t>2</w:t>
      </w:r>
    </w:p>
    <w:p w14:paraId="6A71F37E" w14:textId="0A5D82F1" w:rsidR="00B97703" w:rsidRPr="004E3939" w:rsidRDefault="00B97703">
      <w:pPr>
        <w:spacing w:after="60"/>
        <w:ind w:left="1985" w:hanging="1985"/>
        <w:rPr>
          <w:rFonts w:ascii="Arial" w:hAnsi="Arial" w:cs="Arial"/>
          <w:b/>
          <w:bCs/>
          <w:sz w:val="22"/>
          <w:szCs w:val="22"/>
        </w:rPr>
      </w:pPr>
      <w:bookmarkStart w:id="7" w:name="OLE_LINK45"/>
      <w:bookmarkStart w:id="8" w:name="OLE_LINK46"/>
      <w:r w:rsidRPr="004E3939">
        <w:rPr>
          <w:rFonts w:ascii="Arial" w:hAnsi="Arial" w:cs="Arial"/>
          <w:b/>
          <w:sz w:val="22"/>
          <w:szCs w:val="22"/>
        </w:rPr>
        <w:t>Cc:</w:t>
      </w:r>
      <w:r w:rsidRPr="004E3939">
        <w:rPr>
          <w:rFonts w:ascii="Arial" w:hAnsi="Arial" w:cs="Arial"/>
          <w:b/>
          <w:bCs/>
          <w:sz w:val="22"/>
          <w:szCs w:val="22"/>
        </w:rPr>
        <w:tab/>
      </w:r>
    </w:p>
    <w:bookmarkEnd w:id="7"/>
    <w:bookmarkEnd w:id="8"/>
    <w:p w14:paraId="30970EFA" w14:textId="77777777" w:rsidR="00B97703" w:rsidRDefault="00B97703">
      <w:pPr>
        <w:spacing w:after="60"/>
        <w:ind w:left="1985" w:hanging="1985"/>
        <w:rPr>
          <w:rFonts w:ascii="Arial" w:hAnsi="Arial" w:cs="Arial"/>
          <w:bCs/>
        </w:rPr>
      </w:pPr>
    </w:p>
    <w:p w14:paraId="2E265D5F" w14:textId="77777777" w:rsidR="00B97703" w:rsidRPr="00493EB5" w:rsidRDefault="00B97703" w:rsidP="00B97703">
      <w:pPr>
        <w:spacing w:after="60"/>
        <w:ind w:left="1985" w:hanging="1985"/>
        <w:rPr>
          <w:rFonts w:ascii="Arial" w:hAnsi="Arial" w:cs="Arial"/>
          <w:b/>
          <w:bCs/>
          <w:sz w:val="24"/>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493EB5" w:rsidRPr="00493EB5">
        <w:rPr>
          <w:rFonts w:ascii="Arial" w:eastAsia="宋体" w:hAnsi="Arial" w:cs="Arial"/>
          <w:sz w:val="22"/>
          <w:lang w:val="en-US" w:eastAsia="en-US"/>
        </w:rPr>
        <w:t>Zichao Ji</w:t>
      </w:r>
    </w:p>
    <w:p w14:paraId="10D8C31B" w14:textId="77777777"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493EB5" w:rsidRPr="00493EB5">
        <w:rPr>
          <w:rFonts w:ascii="Arial" w:eastAsia="宋体" w:hAnsi="Arial" w:cs="Arial"/>
          <w:sz w:val="22"/>
          <w:lang w:val="en-US" w:eastAsia="en-US"/>
        </w:rPr>
        <w:t>zichao.ji@vivo.com</w:t>
      </w:r>
    </w:p>
    <w:p w14:paraId="66C1A21F" w14:textId="7777777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2D756BC2"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0CB3CBEB" w14:textId="77777777" w:rsidR="00383545" w:rsidRDefault="00383545">
      <w:pPr>
        <w:spacing w:after="60"/>
        <w:ind w:left="1985" w:hanging="1985"/>
        <w:rPr>
          <w:rFonts w:ascii="Arial" w:hAnsi="Arial" w:cs="Arial"/>
          <w:b/>
        </w:rPr>
      </w:pPr>
    </w:p>
    <w:p w14:paraId="68A2B310" w14:textId="77777777"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44BC4B99" w14:textId="77777777" w:rsidR="00B97703" w:rsidRDefault="00B97703">
      <w:pPr>
        <w:rPr>
          <w:rFonts w:ascii="Arial" w:hAnsi="Arial" w:cs="Arial"/>
        </w:rPr>
      </w:pPr>
    </w:p>
    <w:p w14:paraId="06ACFDCF" w14:textId="77777777" w:rsidR="00B97703" w:rsidRDefault="000F6242" w:rsidP="00B97703">
      <w:pPr>
        <w:pStyle w:val="Heading1"/>
      </w:pPr>
      <w:r>
        <w:t>1</w:t>
      </w:r>
      <w:r w:rsidR="002F1940">
        <w:tab/>
      </w:r>
      <w:r>
        <w:t>Overall description</w:t>
      </w:r>
    </w:p>
    <w:p w14:paraId="4B8395D0" w14:textId="076901B5" w:rsidR="0082486E" w:rsidRDefault="00493EB5" w:rsidP="00493EB5">
      <w:pPr>
        <w:overflowPunct/>
        <w:snapToGrid w:val="0"/>
        <w:spacing w:before="120" w:after="120"/>
        <w:jc w:val="both"/>
        <w:textAlignment w:val="auto"/>
        <w:rPr>
          <w:rFonts w:ascii="Arial" w:eastAsia="宋体" w:hAnsi="Arial" w:cs="Arial"/>
          <w:lang w:val="en-US" w:eastAsia="zh-CN"/>
        </w:rPr>
      </w:pPr>
      <w:r w:rsidRPr="00497A79">
        <w:rPr>
          <w:rFonts w:ascii="Arial" w:eastAsia="宋体" w:hAnsi="Arial" w:cs="Arial"/>
          <w:bCs/>
          <w:szCs w:val="22"/>
          <w:lang w:val="en-US" w:eastAsia="zh-CN"/>
        </w:rPr>
        <w:t xml:space="preserve">RAN1 </w:t>
      </w:r>
      <w:r w:rsidRPr="00497A79">
        <w:rPr>
          <w:rFonts w:ascii="Arial" w:eastAsia="宋体" w:hAnsi="Arial" w:cs="Arial"/>
          <w:lang w:val="en-US" w:eastAsia="zh-CN"/>
        </w:rPr>
        <w:t>thanks RAN</w:t>
      </w:r>
      <w:r w:rsidR="00750FB3">
        <w:rPr>
          <w:rFonts w:ascii="Arial" w:eastAsia="宋体" w:hAnsi="Arial" w:cs="Arial"/>
          <w:lang w:val="en-US" w:eastAsia="zh-CN"/>
        </w:rPr>
        <w:t>2</w:t>
      </w:r>
      <w:r w:rsidRPr="00497A79">
        <w:rPr>
          <w:rFonts w:ascii="Arial" w:eastAsia="宋体" w:hAnsi="Arial" w:cs="Arial"/>
          <w:lang w:val="en-US" w:eastAsia="zh-CN"/>
        </w:rPr>
        <w:t xml:space="preserve"> for the LS </w:t>
      </w:r>
      <w:r w:rsidR="0082486E">
        <w:rPr>
          <w:rFonts w:ascii="Arial" w:eastAsia="宋体" w:hAnsi="Arial" w:cs="Arial"/>
          <w:lang w:val="en-US" w:eastAsia="zh-CN"/>
        </w:rPr>
        <w:t xml:space="preserve">informing the following aspects </w:t>
      </w:r>
      <w:r w:rsidR="00905A08" w:rsidRPr="00497A79">
        <w:rPr>
          <w:rFonts w:ascii="Arial" w:eastAsia="宋体" w:hAnsi="Arial" w:cs="Arial"/>
          <w:lang w:val="en-US" w:eastAsia="zh-CN"/>
        </w:rPr>
        <w:t>on</w:t>
      </w:r>
      <w:r w:rsidR="00372EE8" w:rsidRPr="00497A79">
        <w:rPr>
          <w:rFonts w:ascii="Arial" w:eastAsia="宋体" w:hAnsi="Arial" w:cs="Arial"/>
          <w:lang w:val="en-US" w:eastAsia="zh-CN"/>
        </w:rPr>
        <w:t xml:space="preserve"> </w:t>
      </w:r>
      <w:r w:rsidR="00EB534F">
        <w:rPr>
          <w:rFonts w:ascii="Arial" w:eastAsia="宋体" w:hAnsi="Arial" w:cs="Arial"/>
          <w:lang w:val="en-US" w:eastAsia="zh-CN"/>
        </w:rPr>
        <w:t xml:space="preserve">the </w:t>
      </w:r>
      <w:r w:rsidR="00EB534F" w:rsidRPr="00EB534F">
        <w:rPr>
          <w:rFonts w:ascii="Arial" w:eastAsia="宋体" w:hAnsi="Arial" w:cs="Arial"/>
          <w:lang w:val="en-US" w:eastAsia="zh-CN"/>
        </w:rPr>
        <w:t xml:space="preserve">priority of </w:t>
      </w:r>
      <w:r w:rsidR="00EC4363" w:rsidRPr="00EB534F">
        <w:rPr>
          <w:rFonts w:ascii="Arial" w:eastAsia="宋体" w:hAnsi="Arial" w:cs="Arial"/>
          <w:lang w:val="en-US" w:eastAsia="zh-CN"/>
        </w:rPr>
        <w:t>IUC</w:t>
      </w:r>
      <w:r w:rsidR="00EC4363">
        <w:rPr>
          <w:rFonts w:ascii="Arial" w:eastAsia="宋体" w:hAnsi="Arial" w:cs="Arial"/>
          <w:lang w:val="en-US" w:eastAsia="zh-CN"/>
        </w:rPr>
        <w:t>-</w:t>
      </w:r>
      <w:r w:rsidR="00EB534F" w:rsidRPr="00EB534F">
        <w:rPr>
          <w:rFonts w:ascii="Arial" w:eastAsia="宋体" w:hAnsi="Arial" w:cs="Arial"/>
          <w:lang w:val="en-US" w:eastAsia="zh-CN"/>
        </w:rPr>
        <w:t>related MAC CEs</w:t>
      </w:r>
      <w:r w:rsidRPr="00497A79">
        <w:rPr>
          <w:rFonts w:ascii="Arial" w:eastAsia="宋体" w:hAnsi="Arial" w:cs="Arial"/>
          <w:lang w:val="en-US" w:eastAsia="zh-CN"/>
        </w:rPr>
        <w:t xml:space="preserve">. </w:t>
      </w:r>
    </w:p>
    <w:p w14:paraId="308440AF" w14:textId="77777777" w:rsidR="0082486E" w:rsidRDefault="0082486E" w:rsidP="0082486E">
      <w:pPr>
        <w:numPr>
          <w:ilvl w:val="0"/>
          <w:numId w:val="8"/>
        </w:numPr>
        <w:rPr>
          <w:rFonts w:ascii="Arial" w:hAnsi="Arial" w:cs="Arial"/>
        </w:rPr>
      </w:pPr>
      <w:r>
        <w:rPr>
          <w:rFonts w:ascii="Arial" w:hAnsi="Arial" w:cs="Arial"/>
        </w:rPr>
        <w:t>T</w:t>
      </w:r>
      <w:r w:rsidRPr="00881D00">
        <w:rPr>
          <w:rFonts w:ascii="Arial" w:hAnsi="Arial" w:cs="Arial"/>
        </w:rPr>
        <w:t xml:space="preserve">he priority value </w:t>
      </w:r>
      <w:r>
        <w:rPr>
          <w:rFonts w:ascii="Arial" w:hAnsi="Arial" w:cs="Arial"/>
        </w:rPr>
        <w:t xml:space="preserve">of </w:t>
      </w:r>
      <w:r w:rsidRPr="00881D00">
        <w:rPr>
          <w:rFonts w:ascii="Arial" w:hAnsi="Arial" w:cs="Arial"/>
        </w:rPr>
        <w:t>IUC MAC CE and IUC request MAC CE</w:t>
      </w:r>
      <w:r>
        <w:rPr>
          <w:rFonts w:ascii="Arial" w:hAnsi="Arial" w:cs="Arial"/>
        </w:rPr>
        <w:t xml:space="preserve"> </w:t>
      </w:r>
      <w:r w:rsidRPr="00881D00">
        <w:rPr>
          <w:rFonts w:ascii="Arial" w:hAnsi="Arial" w:cs="Arial"/>
        </w:rPr>
        <w:t>(</w:t>
      </w:r>
      <w:r>
        <w:rPr>
          <w:rFonts w:ascii="Arial" w:hAnsi="Arial" w:cs="Arial"/>
        </w:rPr>
        <w:t>similar as</w:t>
      </w:r>
      <w:r w:rsidRPr="00881D00">
        <w:rPr>
          <w:rFonts w:ascii="Arial" w:hAnsi="Arial" w:cs="Arial"/>
        </w:rPr>
        <w:t xml:space="preserve"> the priority of CSI report </w:t>
      </w:r>
      <w:r>
        <w:rPr>
          <w:rFonts w:ascii="Arial" w:hAnsi="Arial" w:cs="Arial"/>
        </w:rPr>
        <w:t xml:space="preserve">MAC CE </w:t>
      </w:r>
      <w:r w:rsidRPr="00881D00">
        <w:rPr>
          <w:rFonts w:ascii="Arial" w:hAnsi="Arial" w:cs="Arial"/>
        </w:rPr>
        <w:t xml:space="preserve">defined in </w:t>
      </w:r>
      <w:r>
        <w:rPr>
          <w:rFonts w:ascii="Arial" w:hAnsi="Arial" w:cs="Arial"/>
        </w:rPr>
        <w:t xml:space="preserve">section </w:t>
      </w:r>
      <w:r w:rsidRPr="00881D00">
        <w:rPr>
          <w:rFonts w:ascii="Arial" w:hAnsi="Arial" w:cs="Arial"/>
        </w:rPr>
        <w:t>6.1.3.35</w:t>
      </w:r>
      <w:r>
        <w:rPr>
          <w:rFonts w:ascii="Arial" w:hAnsi="Arial" w:cs="Arial"/>
        </w:rPr>
        <w:t xml:space="preserve"> </w:t>
      </w:r>
      <w:bookmarkStart w:id="9" w:name="OLE_LINK6"/>
      <w:bookmarkStart w:id="10" w:name="OLE_LINK7"/>
      <w:r>
        <w:rPr>
          <w:rFonts w:ascii="Arial" w:hAnsi="Arial" w:cs="Arial"/>
        </w:rPr>
        <w:t>in TS 38.321</w:t>
      </w:r>
      <w:bookmarkEnd w:id="9"/>
      <w:bookmarkEnd w:id="10"/>
      <w:r w:rsidRPr="00881D00">
        <w:rPr>
          <w:rFonts w:ascii="Arial" w:hAnsi="Arial" w:cs="Arial"/>
        </w:rPr>
        <w:t xml:space="preserve">) </w:t>
      </w:r>
    </w:p>
    <w:p w14:paraId="5CB24540" w14:textId="77777777" w:rsidR="0082486E" w:rsidRDefault="0082486E" w:rsidP="0082486E">
      <w:pPr>
        <w:numPr>
          <w:ilvl w:val="0"/>
          <w:numId w:val="8"/>
        </w:numPr>
        <w:rPr>
          <w:rFonts w:ascii="Arial" w:hAnsi="Arial" w:cs="Arial"/>
        </w:rPr>
      </w:pPr>
      <w:r>
        <w:rPr>
          <w:rFonts w:ascii="Arial" w:hAnsi="Arial" w:cs="Arial"/>
        </w:rPr>
        <w:t xml:space="preserve">The </w:t>
      </w:r>
      <w:r w:rsidRPr="00881D00">
        <w:rPr>
          <w:rFonts w:ascii="Arial" w:hAnsi="Arial" w:cs="Arial"/>
        </w:rPr>
        <w:t xml:space="preserve">priority order </w:t>
      </w:r>
      <w:r>
        <w:rPr>
          <w:rFonts w:ascii="Arial" w:hAnsi="Arial" w:cs="Arial"/>
        </w:rPr>
        <w:t xml:space="preserve">of </w:t>
      </w:r>
      <w:r w:rsidRPr="00881D00">
        <w:rPr>
          <w:rFonts w:ascii="Arial" w:hAnsi="Arial" w:cs="Arial"/>
        </w:rPr>
        <w:t>IUC MAC CE and IUC request MAC CE</w:t>
      </w:r>
      <w:r>
        <w:rPr>
          <w:rFonts w:ascii="Arial" w:hAnsi="Arial" w:cs="Arial"/>
        </w:rPr>
        <w:t xml:space="preserve"> </w:t>
      </w:r>
      <w:r w:rsidRPr="00881D00">
        <w:rPr>
          <w:rFonts w:ascii="Arial" w:hAnsi="Arial" w:cs="Arial"/>
        </w:rPr>
        <w:t>which is used for LCP and multiplexing</w:t>
      </w:r>
      <w:r>
        <w:rPr>
          <w:rFonts w:ascii="Arial" w:hAnsi="Arial" w:cs="Arial"/>
        </w:rPr>
        <w:t xml:space="preserve"> (to be </w:t>
      </w:r>
      <w:r w:rsidRPr="00881D00">
        <w:rPr>
          <w:rFonts w:ascii="Arial" w:hAnsi="Arial" w:cs="Arial"/>
        </w:rPr>
        <w:t>defined in section 5.22.1.4.1.3</w:t>
      </w:r>
      <w:r w:rsidRPr="008D4D30">
        <w:rPr>
          <w:rFonts w:ascii="Arial" w:hAnsi="Arial" w:cs="Arial"/>
        </w:rPr>
        <w:t xml:space="preserve"> </w:t>
      </w:r>
      <w:r>
        <w:rPr>
          <w:rFonts w:ascii="Arial" w:hAnsi="Arial" w:cs="Arial"/>
        </w:rPr>
        <w:t>in TS 38.321)</w:t>
      </w:r>
    </w:p>
    <w:p w14:paraId="3E17939F" w14:textId="77777777" w:rsidR="0082486E" w:rsidRDefault="0082486E" w:rsidP="0082486E">
      <w:pPr>
        <w:numPr>
          <w:ilvl w:val="0"/>
          <w:numId w:val="8"/>
        </w:numPr>
        <w:rPr>
          <w:rFonts w:ascii="Arial" w:hAnsi="Arial" w:cs="Arial"/>
        </w:rPr>
      </w:pPr>
      <w:r>
        <w:rPr>
          <w:rFonts w:ascii="Arial" w:hAnsi="Arial" w:cs="Arial"/>
        </w:rPr>
        <w:t>P</w:t>
      </w:r>
      <w:r w:rsidRPr="00881D00">
        <w:rPr>
          <w:rFonts w:ascii="Arial" w:hAnsi="Arial" w:cs="Arial"/>
        </w:rPr>
        <w:t>riority value included in IUC MAC CE and IUC request MAC CE</w:t>
      </w:r>
      <w:r>
        <w:rPr>
          <w:rFonts w:ascii="Arial" w:hAnsi="Arial" w:cs="Arial"/>
        </w:rPr>
        <w:t xml:space="preserve">, which may be used </w:t>
      </w:r>
      <w:r w:rsidRPr="00CA527B">
        <w:rPr>
          <w:rFonts w:ascii="Arial" w:hAnsi="Arial" w:cs="Arial"/>
        </w:rPr>
        <w:t>for UE-A's sensing and/or candidate resource (re</w:t>
      </w:r>
      <w:r>
        <w:rPr>
          <w:rFonts w:ascii="Arial" w:hAnsi="Arial" w:cs="Arial"/>
        </w:rPr>
        <w:t>-</w:t>
      </w:r>
      <w:r w:rsidRPr="00CA527B">
        <w:rPr>
          <w:rFonts w:ascii="Arial" w:hAnsi="Arial" w:cs="Arial"/>
        </w:rPr>
        <w:t>)selection</w:t>
      </w:r>
      <w:r w:rsidRPr="00881D00">
        <w:rPr>
          <w:rFonts w:ascii="Arial" w:hAnsi="Arial" w:cs="Arial"/>
        </w:rPr>
        <w:t>.</w:t>
      </w:r>
    </w:p>
    <w:p w14:paraId="35919DC8" w14:textId="6462E2B2" w:rsidR="00905A08" w:rsidRPr="00497A79" w:rsidRDefault="00372EE8" w:rsidP="00493EB5">
      <w:pPr>
        <w:overflowPunct/>
        <w:snapToGrid w:val="0"/>
        <w:spacing w:before="120" w:after="120"/>
        <w:jc w:val="both"/>
        <w:textAlignment w:val="auto"/>
        <w:rPr>
          <w:rFonts w:ascii="Arial" w:eastAsia="宋体" w:hAnsi="Arial" w:cs="Arial"/>
          <w:lang w:val="en-US" w:eastAsia="zh-CN"/>
        </w:rPr>
      </w:pPr>
      <w:r w:rsidRPr="00497A79">
        <w:rPr>
          <w:rFonts w:ascii="Arial" w:eastAsia="宋体" w:hAnsi="Arial" w:cs="Arial"/>
          <w:lang w:val="en-US" w:eastAsia="zh-CN"/>
        </w:rPr>
        <w:t>RAN1 would like to provide the answer</w:t>
      </w:r>
      <w:bookmarkStart w:id="11" w:name="_GoBack"/>
      <w:bookmarkEnd w:id="11"/>
      <w:r w:rsidRPr="00497A79">
        <w:rPr>
          <w:rFonts w:ascii="Arial" w:eastAsia="宋体" w:hAnsi="Arial" w:cs="Arial"/>
          <w:lang w:val="en-US" w:eastAsia="zh-CN"/>
        </w:rPr>
        <w:t xml:space="preserve"> to the following question:</w:t>
      </w:r>
    </w:p>
    <w:p w14:paraId="2C1622EA" w14:textId="2D7D4463" w:rsidR="00372EE8" w:rsidRPr="00616758" w:rsidRDefault="00372EE8" w:rsidP="005F7B38">
      <w:pPr>
        <w:pStyle w:val="Header"/>
        <w:spacing w:before="120" w:after="120"/>
        <w:jc w:val="both"/>
        <w:rPr>
          <w:b w:val="0"/>
          <w:noProof w:val="0"/>
          <w:sz w:val="20"/>
          <w:lang w:val="en-US"/>
        </w:rPr>
      </w:pPr>
      <w:r w:rsidRPr="00616758">
        <w:rPr>
          <w:rFonts w:eastAsia="宋体" w:cs="Arial"/>
          <w:noProof w:val="0"/>
          <w:sz w:val="20"/>
          <w:lang w:val="en-US" w:eastAsia="zh-CN"/>
        </w:rPr>
        <w:t>Issue 1:</w:t>
      </w:r>
      <w:r w:rsidRPr="00616758">
        <w:rPr>
          <w:rFonts w:eastAsia="宋体" w:cs="Arial"/>
          <w:b w:val="0"/>
          <w:noProof w:val="0"/>
          <w:sz w:val="20"/>
          <w:lang w:val="en-US" w:eastAsia="zh-CN"/>
        </w:rPr>
        <w:t xml:space="preserve"> </w:t>
      </w:r>
      <w:r w:rsidR="00750FB3" w:rsidRPr="00750FB3">
        <w:rPr>
          <w:rFonts w:eastAsia="宋体" w:cs="Arial"/>
          <w:b w:val="0"/>
          <w:noProof w:val="0"/>
          <w:sz w:val="20"/>
          <w:lang w:eastAsia="zh-CN"/>
        </w:rPr>
        <w:t xml:space="preserve">Whether the priority value indicated by higher layer parameters </w:t>
      </w:r>
      <w:bookmarkStart w:id="12" w:name="OLE_LINK9"/>
      <w:bookmarkStart w:id="13" w:name="OLE_LINK10"/>
      <w:r w:rsidR="00750FB3" w:rsidRPr="00750FB3">
        <w:rPr>
          <w:rFonts w:eastAsia="宋体" w:cs="Arial"/>
          <w:b w:val="0"/>
          <w:i/>
          <w:noProof w:val="0"/>
          <w:sz w:val="20"/>
          <w:lang w:eastAsia="zh-CN"/>
        </w:rPr>
        <w:t>priorityScheme1CoordInfoExplicit</w:t>
      </w:r>
      <w:r w:rsidR="00750FB3" w:rsidRPr="00750FB3">
        <w:rPr>
          <w:rFonts w:eastAsia="宋体" w:cs="Arial"/>
          <w:b w:val="0"/>
          <w:noProof w:val="0"/>
          <w:sz w:val="20"/>
          <w:lang w:eastAsia="zh-CN"/>
        </w:rPr>
        <w:t xml:space="preserve">, </w:t>
      </w:r>
      <w:r w:rsidR="00750FB3" w:rsidRPr="00750FB3">
        <w:rPr>
          <w:rFonts w:eastAsia="宋体" w:cs="Arial"/>
          <w:b w:val="0"/>
          <w:i/>
          <w:noProof w:val="0"/>
          <w:sz w:val="20"/>
          <w:lang w:eastAsia="zh-CN"/>
        </w:rPr>
        <w:t>priorityScheme1Request</w:t>
      </w:r>
      <w:r w:rsidR="00750FB3" w:rsidRPr="00750FB3">
        <w:rPr>
          <w:rFonts w:eastAsia="宋体" w:cs="Arial"/>
          <w:b w:val="0"/>
          <w:noProof w:val="0"/>
          <w:sz w:val="20"/>
          <w:lang w:eastAsia="zh-CN"/>
        </w:rPr>
        <w:t xml:space="preserve">, and </w:t>
      </w:r>
      <w:r w:rsidR="00750FB3" w:rsidRPr="00750FB3">
        <w:rPr>
          <w:rFonts w:eastAsia="宋体" w:cs="Arial"/>
          <w:b w:val="0"/>
          <w:i/>
          <w:noProof w:val="0"/>
          <w:sz w:val="20"/>
          <w:lang w:eastAsia="zh-CN"/>
        </w:rPr>
        <w:t>priorityScheme1CoordInfoCondition</w:t>
      </w:r>
      <w:r w:rsidR="00750FB3" w:rsidRPr="00750FB3">
        <w:rPr>
          <w:rFonts w:eastAsia="宋体" w:cs="Arial"/>
          <w:b w:val="0"/>
          <w:noProof w:val="0"/>
          <w:sz w:val="20"/>
          <w:lang w:eastAsia="zh-CN"/>
        </w:rPr>
        <w:t xml:space="preserve"> </w:t>
      </w:r>
      <w:bookmarkEnd w:id="12"/>
      <w:bookmarkEnd w:id="13"/>
      <w:r w:rsidR="00750FB3" w:rsidRPr="00750FB3">
        <w:rPr>
          <w:rFonts w:eastAsia="宋体" w:cs="Arial"/>
          <w:b w:val="0"/>
          <w:noProof w:val="0"/>
          <w:sz w:val="20"/>
          <w:lang w:eastAsia="zh-CN"/>
        </w:rPr>
        <w:t>refers to the priority value of the MAC CE itself which affects its priority order used for LCP and multiplexing, or refers to the priority value which is used for sensing and/or candidate resource (re-)selection?</w:t>
      </w:r>
    </w:p>
    <w:p w14:paraId="62CFB463" w14:textId="62734402" w:rsidR="00372EE8" w:rsidRPr="005F7B38" w:rsidRDefault="00372EE8" w:rsidP="005F7B38">
      <w:pPr>
        <w:pStyle w:val="Header"/>
        <w:spacing w:before="120" w:after="120"/>
        <w:jc w:val="both"/>
        <w:rPr>
          <w:b w:val="0"/>
          <w:noProof w:val="0"/>
          <w:sz w:val="20"/>
          <w:lang w:val="en-US"/>
        </w:rPr>
      </w:pPr>
      <w:r w:rsidRPr="005F7B38">
        <w:rPr>
          <w:noProof w:val="0"/>
          <w:sz w:val="20"/>
          <w:lang w:val="en-US"/>
        </w:rPr>
        <w:t>Answer:</w:t>
      </w:r>
      <w:r w:rsidRPr="005F7B38">
        <w:rPr>
          <w:b w:val="0"/>
          <w:noProof w:val="0"/>
          <w:sz w:val="20"/>
          <w:lang w:val="en-US"/>
        </w:rPr>
        <w:t xml:space="preserve"> </w:t>
      </w:r>
      <w:r w:rsidR="00B75DAD">
        <w:rPr>
          <w:b w:val="0"/>
          <w:noProof w:val="0"/>
          <w:sz w:val="20"/>
          <w:lang w:val="en-US" w:eastAsia="zh-CN"/>
        </w:rPr>
        <w:t xml:space="preserve">From </w:t>
      </w:r>
      <w:r w:rsidR="00EC4363">
        <w:rPr>
          <w:b w:val="0"/>
          <w:noProof w:val="0"/>
          <w:sz w:val="20"/>
          <w:lang w:val="en-US" w:eastAsia="zh-CN"/>
        </w:rPr>
        <w:t xml:space="preserve">the </w:t>
      </w:r>
      <w:r w:rsidR="00B75DAD">
        <w:rPr>
          <w:b w:val="0"/>
          <w:noProof w:val="0"/>
          <w:sz w:val="20"/>
          <w:lang w:val="en-US" w:eastAsia="zh-CN"/>
        </w:rPr>
        <w:t>RAN1 perspective, the priority value</w:t>
      </w:r>
      <w:r w:rsidR="0082486E">
        <w:rPr>
          <w:b w:val="0"/>
          <w:noProof w:val="0"/>
          <w:sz w:val="20"/>
          <w:lang w:val="en-US" w:eastAsia="zh-CN"/>
        </w:rPr>
        <w:t xml:space="preserve">s of the </w:t>
      </w:r>
      <w:r w:rsidR="00EC4363">
        <w:rPr>
          <w:b w:val="0"/>
          <w:noProof w:val="0"/>
          <w:sz w:val="20"/>
          <w:lang w:val="en-US" w:eastAsia="zh-CN"/>
        </w:rPr>
        <w:t>IUC-</w:t>
      </w:r>
      <w:r w:rsidR="0082486E">
        <w:rPr>
          <w:b w:val="0"/>
          <w:noProof w:val="0"/>
          <w:sz w:val="20"/>
          <w:lang w:val="en-US" w:eastAsia="zh-CN"/>
        </w:rPr>
        <w:t xml:space="preserve">related MAC CEs (provided by </w:t>
      </w:r>
      <w:r w:rsidR="0082486E" w:rsidRPr="00750FB3">
        <w:rPr>
          <w:rFonts w:eastAsia="宋体" w:cs="Arial"/>
          <w:b w:val="0"/>
          <w:noProof w:val="0"/>
          <w:sz w:val="20"/>
          <w:lang w:eastAsia="zh-CN"/>
        </w:rPr>
        <w:t xml:space="preserve">higher layer parameters </w:t>
      </w:r>
      <w:r w:rsidR="0082486E" w:rsidRPr="00750FB3">
        <w:rPr>
          <w:rFonts w:eastAsia="宋体" w:cs="Arial"/>
          <w:b w:val="0"/>
          <w:i/>
          <w:noProof w:val="0"/>
          <w:sz w:val="20"/>
          <w:lang w:eastAsia="zh-CN"/>
        </w:rPr>
        <w:t>priorityScheme1CoordInfoExplicit</w:t>
      </w:r>
      <w:r w:rsidR="0082486E" w:rsidRPr="00750FB3">
        <w:rPr>
          <w:rFonts w:eastAsia="宋体" w:cs="Arial"/>
          <w:b w:val="0"/>
          <w:noProof w:val="0"/>
          <w:sz w:val="20"/>
          <w:lang w:eastAsia="zh-CN"/>
        </w:rPr>
        <w:t xml:space="preserve">, </w:t>
      </w:r>
      <w:r w:rsidR="0082486E" w:rsidRPr="00750FB3">
        <w:rPr>
          <w:rFonts w:eastAsia="宋体" w:cs="Arial"/>
          <w:b w:val="0"/>
          <w:i/>
          <w:noProof w:val="0"/>
          <w:sz w:val="20"/>
          <w:lang w:eastAsia="zh-CN"/>
        </w:rPr>
        <w:t>priorityScheme1Request</w:t>
      </w:r>
      <w:r w:rsidR="0082486E" w:rsidRPr="00750FB3">
        <w:rPr>
          <w:rFonts w:eastAsia="宋体" w:cs="Arial"/>
          <w:b w:val="0"/>
          <w:noProof w:val="0"/>
          <w:sz w:val="20"/>
          <w:lang w:eastAsia="zh-CN"/>
        </w:rPr>
        <w:t xml:space="preserve">, and </w:t>
      </w:r>
      <w:r w:rsidR="0082486E" w:rsidRPr="00750FB3">
        <w:rPr>
          <w:rFonts w:eastAsia="宋体" w:cs="Arial"/>
          <w:b w:val="0"/>
          <w:i/>
          <w:noProof w:val="0"/>
          <w:sz w:val="20"/>
          <w:lang w:eastAsia="zh-CN"/>
        </w:rPr>
        <w:t>priorityScheme1CoordInfoCondition</w:t>
      </w:r>
      <w:r w:rsidR="0082486E">
        <w:rPr>
          <w:b w:val="0"/>
          <w:noProof w:val="0"/>
          <w:sz w:val="20"/>
          <w:lang w:val="en-US" w:eastAsia="zh-CN"/>
        </w:rPr>
        <w:t>) refer to the third aspect, i.e., priority value used for sensing and/or candidate resource (re-)selection</w:t>
      </w:r>
      <w:r w:rsidR="00AC169F" w:rsidRPr="005F7B38">
        <w:rPr>
          <w:b w:val="0"/>
          <w:noProof w:val="0"/>
          <w:sz w:val="20"/>
          <w:lang w:val="en-US"/>
        </w:rPr>
        <w:t>.</w:t>
      </w:r>
      <w:r w:rsidR="0082486E">
        <w:rPr>
          <w:b w:val="0"/>
          <w:noProof w:val="0"/>
          <w:sz w:val="20"/>
          <w:lang w:val="en-US"/>
        </w:rPr>
        <w:t xml:space="preserve"> It is RAN1’s understanding that the first and second aspects should be designed by RAN2.</w:t>
      </w:r>
    </w:p>
    <w:p w14:paraId="7C17B398" w14:textId="77777777" w:rsidR="00493EB5" w:rsidRPr="00497A79" w:rsidRDefault="00493EB5" w:rsidP="00493EB5">
      <w:pPr>
        <w:overflowPunct/>
        <w:snapToGrid w:val="0"/>
        <w:spacing w:before="120" w:after="120"/>
        <w:jc w:val="both"/>
        <w:textAlignment w:val="auto"/>
        <w:rPr>
          <w:rFonts w:ascii="Arial" w:eastAsia="宋体" w:hAnsi="Arial" w:cs="Arial"/>
          <w:lang w:val="en-US" w:eastAsia="zh-CN"/>
        </w:rPr>
      </w:pPr>
    </w:p>
    <w:p w14:paraId="3451BCBD" w14:textId="77777777" w:rsidR="00B97703" w:rsidRPr="00497A79" w:rsidRDefault="002F1940" w:rsidP="000F6242">
      <w:pPr>
        <w:pStyle w:val="Heading1"/>
        <w:rPr>
          <w:lang w:val="en-US"/>
        </w:rPr>
      </w:pPr>
      <w:r w:rsidRPr="00497A79">
        <w:rPr>
          <w:lang w:val="en-US"/>
        </w:rPr>
        <w:t>2</w:t>
      </w:r>
      <w:r w:rsidRPr="00497A79">
        <w:rPr>
          <w:lang w:val="en-US"/>
        </w:rPr>
        <w:tab/>
      </w:r>
      <w:r w:rsidR="000F6242" w:rsidRPr="00497A79">
        <w:rPr>
          <w:lang w:val="en-US"/>
        </w:rPr>
        <w:t>Actions</w:t>
      </w:r>
    </w:p>
    <w:p w14:paraId="3EC27581" w14:textId="04D69CEC" w:rsidR="00B97703" w:rsidRPr="00497A79" w:rsidRDefault="00B97703">
      <w:pPr>
        <w:spacing w:after="120"/>
        <w:ind w:left="1985" w:hanging="1985"/>
        <w:rPr>
          <w:rFonts w:ascii="Arial" w:hAnsi="Arial" w:cs="Arial"/>
          <w:b/>
          <w:lang w:val="en-US"/>
        </w:rPr>
      </w:pPr>
      <w:r w:rsidRPr="00497A79">
        <w:rPr>
          <w:rFonts w:ascii="Arial" w:hAnsi="Arial" w:cs="Arial"/>
          <w:b/>
          <w:lang w:val="en-US"/>
        </w:rPr>
        <w:t>To</w:t>
      </w:r>
      <w:r w:rsidR="000F6242" w:rsidRPr="00497A79">
        <w:rPr>
          <w:rFonts w:ascii="Arial" w:hAnsi="Arial" w:cs="Arial"/>
          <w:b/>
          <w:lang w:val="en-US"/>
        </w:rPr>
        <w:t xml:space="preserve"> </w:t>
      </w:r>
      <w:r w:rsidR="00C0554E" w:rsidRPr="00497A79">
        <w:rPr>
          <w:rFonts w:ascii="Arial" w:eastAsia="宋体" w:hAnsi="Arial" w:cs="Arial"/>
          <w:b/>
          <w:bCs/>
          <w:szCs w:val="22"/>
          <w:lang w:val="en-US" w:eastAsia="zh-CN"/>
        </w:rPr>
        <w:t>RAN</w:t>
      </w:r>
      <w:r w:rsidR="00750FB3">
        <w:rPr>
          <w:rFonts w:ascii="Arial" w:eastAsia="宋体" w:hAnsi="Arial" w:cs="Arial"/>
          <w:b/>
          <w:bCs/>
          <w:szCs w:val="22"/>
          <w:lang w:val="en-US" w:eastAsia="zh-CN"/>
        </w:rPr>
        <w:t>2</w:t>
      </w:r>
      <w:r w:rsidRPr="00497A79">
        <w:rPr>
          <w:rFonts w:ascii="Arial" w:hAnsi="Arial" w:cs="Arial"/>
          <w:b/>
          <w:lang w:val="en-US"/>
        </w:rPr>
        <w:t xml:space="preserve"> </w:t>
      </w:r>
    </w:p>
    <w:p w14:paraId="45229D58" w14:textId="41727EA2" w:rsidR="00C0554E" w:rsidRPr="00497A79" w:rsidRDefault="00C0554E" w:rsidP="00C0554E">
      <w:pPr>
        <w:overflowPunct/>
        <w:snapToGrid w:val="0"/>
        <w:spacing w:before="120" w:after="120"/>
        <w:jc w:val="both"/>
        <w:textAlignment w:val="auto"/>
        <w:rPr>
          <w:rFonts w:ascii="Arial" w:eastAsia="宋体" w:hAnsi="Arial" w:cs="Arial"/>
          <w:bCs/>
          <w:szCs w:val="22"/>
          <w:lang w:val="en-US" w:eastAsia="zh-CN"/>
        </w:rPr>
      </w:pPr>
      <w:r w:rsidRPr="00497A79">
        <w:rPr>
          <w:rFonts w:ascii="Arial" w:eastAsia="宋体" w:hAnsi="Arial" w:cs="Arial"/>
          <w:bCs/>
          <w:szCs w:val="22"/>
          <w:lang w:val="en-US" w:eastAsia="zh-CN"/>
        </w:rPr>
        <w:t>RAN1 respectfully asks RAN</w:t>
      </w:r>
      <w:r w:rsidR="00750FB3">
        <w:rPr>
          <w:rFonts w:ascii="Arial" w:eastAsia="宋体" w:hAnsi="Arial" w:cs="Arial"/>
          <w:bCs/>
          <w:szCs w:val="22"/>
          <w:lang w:val="en-US" w:eastAsia="zh-CN"/>
        </w:rPr>
        <w:t>2</w:t>
      </w:r>
      <w:r w:rsidRPr="00497A79">
        <w:rPr>
          <w:rFonts w:ascii="Arial" w:eastAsia="宋体" w:hAnsi="Arial" w:cs="Arial"/>
          <w:bCs/>
          <w:szCs w:val="22"/>
          <w:lang w:val="en-US" w:eastAsia="zh-CN"/>
        </w:rPr>
        <w:t xml:space="preserve"> to take the above information into account in related work. </w:t>
      </w:r>
    </w:p>
    <w:p w14:paraId="5BFB1DBF" w14:textId="77777777" w:rsidR="00B97703" w:rsidRPr="00497A79" w:rsidRDefault="00B97703">
      <w:pPr>
        <w:spacing w:after="120"/>
        <w:ind w:left="993" w:hanging="993"/>
        <w:rPr>
          <w:rFonts w:ascii="Arial" w:hAnsi="Arial" w:cs="Arial"/>
          <w:lang w:val="en-US"/>
        </w:rPr>
      </w:pPr>
    </w:p>
    <w:p w14:paraId="4BB10DFD" w14:textId="77777777"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TSG</w:t>
      </w:r>
      <w:r w:rsidR="00C0554E">
        <w:rPr>
          <w:rFonts w:cs="Arial"/>
          <w:bCs/>
          <w:szCs w:val="36"/>
        </w:rPr>
        <w:t xml:space="preserve">-RAN </w:t>
      </w:r>
      <w:r w:rsidR="000F6242" w:rsidRPr="000F6242">
        <w:rPr>
          <w:rFonts w:cs="Arial"/>
          <w:bCs/>
          <w:szCs w:val="36"/>
        </w:rPr>
        <w:t>WG</w:t>
      </w:r>
      <w:r w:rsidR="00C0554E">
        <w:rPr>
          <w:rFonts w:cs="Arial"/>
          <w:bCs/>
          <w:szCs w:val="36"/>
        </w:rPr>
        <w:t>1</w:t>
      </w:r>
      <w:r w:rsidR="000F6242">
        <w:rPr>
          <w:szCs w:val="36"/>
        </w:rPr>
        <w:t xml:space="preserve"> m</w:t>
      </w:r>
      <w:r w:rsidR="000F6242" w:rsidRPr="000F6242">
        <w:rPr>
          <w:szCs w:val="36"/>
        </w:rPr>
        <w:t>eetings</w:t>
      </w:r>
    </w:p>
    <w:p w14:paraId="5EE90F3F" w14:textId="3ABE3622" w:rsidR="00DF309C" w:rsidRPr="00BB6FB1" w:rsidRDefault="00DF309C" w:rsidP="00DF309C">
      <w:pPr>
        <w:tabs>
          <w:tab w:val="left" w:pos="3544"/>
        </w:tabs>
        <w:ind w:left="2268" w:hanging="2268"/>
        <w:rPr>
          <w:rFonts w:ascii="Arial" w:hAnsi="Arial" w:cs="Arial"/>
          <w:lang w:eastAsia="zh-CN"/>
        </w:rPr>
      </w:pPr>
      <w:r>
        <w:rPr>
          <w:rFonts w:ascii="Arial" w:hAnsi="Arial" w:cs="Arial"/>
          <w:lang w:eastAsia="zh-CN"/>
        </w:rPr>
        <w:t>TSG RAN WG1</w:t>
      </w:r>
      <w:r w:rsidRPr="00BB6FB1">
        <w:rPr>
          <w:rFonts w:ascii="Arial" w:hAnsi="Arial" w:cs="Arial"/>
          <w:lang w:eastAsia="zh-CN"/>
        </w:rPr>
        <w:t xml:space="preserve"> Meeting #</w:t>
      </w:r>
      <w:r>
        <w:rPr>
          <w:rFonts w:ascii="Arial" w:hAnsi="Arial" w:cs="Arial"/>
          <w:lang w:eastAsia="zh-CN"/>
        </w:rPr>
        <w:t>1</w:t>
      </w:r>
      <w:r w:rsidR="00B7228D">
        <w:rPr>
          <w:rFonts w:ascii="Arial" w:hAnsi="Arial" w:cs="Arial"/>
          <w:lang w:eastAsia="zh-CN"/>
        </w:rPr>
        <w:t>1</w:t>
      </w:r>
      <w:r>
        <w:rPr>
          <w:rFonts w:ascii="Arial" w:hAnsi="Arial" w:cs="Arial"/>
          <w:lang w:eastAsia="zh-CN"/>
        </w:rPr>
        <w:t>0</w:t>
      </w:r>
      <w:r w:rsidRPr="00BB6FB1">
        <w:rPr>
          <w:rFonts w:ascii="Arial" w:hAnsi="Arial" w:cs="Arial"/>
          <w:lang w:eastAsia="zh-CN"/>
        </w:rPr>
        <w:tab/>
      </w:r>
      <w:r w:rsidRPr="00BB6FB1">
        <w:rPr>
          <w:rFonts w:ascii="Arial" w:hAnsi="Arial" w:cs="Arial"/>
          <w:lang w:eastAsia="zh-CN"/>
        </w:rPr>
        <w:tab/>
      </w:r>
      <w:r>
        <w:rPr>
          <w:rFonts w:ascii="Arial" w:hAnsi="Arial" w:cs="Arial"/>
          <w:lang w:eastAsia="zh-CN"/>
        </w:rPr>
        <w:tab/>
      </w:r>
      <w:r w:rsidR="00B7228D">
        <w:rPr>
          <w:rFonts w:ascii="Arial" w:hAnsi="Arial" w:cs="Arial"/>
          <w:lang w:eastAsia="zh-CN"/>
        </w:rPr>
        <w:t>August</w:t>
      </w:r>
      <w:r>
        <w:rPr>
          <w:rFonts w:ascii="Arial" w:hAnsi="Arial" w:cs="Arial"/>
          <w:lang w:eastAsia="zh-CN"/>
        </w:rPr>
        <w:t xml:space="preserve"> </w:t>
      </w:r>
      <w:r w:rsidR="00B7228D">
        <w:rPr>
          <w:rFonts w:ascii="Arial" w:hAnsi="Arial" w:cs="Arial"/>
          <w:lang w:eastAsia="zh-CN"/>
        </w:rPr>
        <w:t>22</w:t>
      </w:r>
      <w:r w:rsidR="004B0BAD" w:rsidRPr="004B0BAD">
        <w:rPr>
          <w:rFonts w:ascii="Arial" w:hAnsi="Arial" w:cs="Arial"/>
          <w:vertAlign w:val="superscript"/>
          <w:lang w:eastAsia="zh-CN"/>
        </w:rPr>
        <w:t>nd</w:t>
      </w:r>
      <w:r>
        <w:rPr>
          <w:rFonts w:ascii="Arial" w:hAnsi="Arial" w:cs="Arial"/>
          <w:bCs/>
          <w:lang w:eastAsia="zh-CN"/>
        </w:rPr>
        <w:t xml:space="preserve"> – </w:t>
      </w:r>
      <w:r w:rsidR="00B7228D">
        <w:rPr>
          <w:rFonts w:ascii="Arial" w:hAnsi="Arial" w:cs="Arial"/>
          <w:bCs/>
          <w:lang w:eastAsia="zh-CN"/>
        </w:rPr>
        <w:t>26</w:t>
      </w:r>
      <w:r w:rsidRPr="00E657A3">
        <w:rPr>
          <w:rFonts w:ascii="Arial" w:hAnsi="Arial" w:cs="Arial"/>
          <w:bCs/>
          <w:vertAlign w:val="superscript"/>
          <w:lang w:eastAsia="zh-CN"/>
        </w:rPr>
        <w:t>th</w:t>
      </w:r>
      <w:r>
        <w:rPr>
          <w:rFonts w:ascii="Arial" w:hAnsi="Arial" w:cs="Arial"/>
          <w:bCs/>
          <w:lang w:eastAsia="zh-CN"/>
        </w:rPr>
        <w:t xml:space="preserve">, </w:t>
      </w:r>
      <w:r w:rsidRPr="00D94299">
        <w:rPr>
          <w:rFonts w:ascii="Arial" w:hAnsi="Arial" w:cs="Arial"/>
          <w:bCs/>
          <w:lang w:eastAsia="zh-CN"/>
        </w:rPr>
        <w:t>20</w:t>
      </w:r>
      <w:r>
        <w:rPr>
          <w:rFonts w:ascii="Arial" w:hAnsi="Arial" w:cs="Arial"/>
          <w:bCs/>
          <w:lang w:eastAsia="zh-CN"/>
        </w:rPr>
        <w:t>2</w:t>
      </w:r>
      <w:r w:rsidR="00B7228D">
        <w:rPr>
          <w:rFonts w:ascii="Arial" w:hAnsi="Arial" w:cs="Arial"/>
          <w:bCs/>
          <w:lang w:eastAsia="zh-CN"/>
        </w:rPr>
        <w:t>2</w:t>
      </w:r>
      <w:r w:rsidRPr="00D94299">
        <w:rPr>
          <w:rFonts w:ascii="Arial" w:hAnsi="Arial" w:cs="Arial"/>
          <w:bCs/>
          <w:lang w:eastAsia="zh-CN"/>
        </w:rPr>
        <w:t xml:space="preserve">   </w:t>
      </w:r>
      <w:r>
        <w:rPr>
          <w:rFonts w:ascii="Arial" w:hAnsi="Arial" w:cs="Arial"/>
          <w:bCs/>
          <w:lang w:eastAsia="zh-CN"/>
        </w:rPr>
        <w:tab/>
      </w:r>
      <w:r>
        <w:rPr>
          <w:rFonts w:ascii="Arial" w:hAnsi="Arial" w:cs="Arial"/>
          <w:bCs/>
          <w:lang w:eastAsia="zh-CN"/>
        </w:rPr>
        <w:tab/>
      </w:r>
      <w:r>
        <w:rPr>
          <w:rFonts w:ascii="Arial" w:hAnsi="Arial" w:cs="Arial"/>
          <w:bCs/>
          <w:lang w:eastAsia="zh-CN"/>
        </w:rPr>
        <w:tab/>
      </w:r>
      <w:r w:rsidR="005F7B38" w:rsidRPr="005F7B38">
        <w:rPr>
          <w:rFonts w:ascii="Arial" w:hAnsi="Arial" w:cs="Arial"/>
          <w:bCs/>
          <w:lang w:eastAsia="zh-CN"/>
        </w:rPr>
        <w:t>Toulouse</w:t>
      </w:r>
    </w:p>
    <w:p w14:paraId="07FD61E0" w14:textId="00735A7B" w:rsidR="00750FB3" w:rsidRPr="00BB6FB1" w:rsidRDefault="00750FB3" w:rsidP="00750FB3">
      <w:pPr>
        <w:tabs>
          <w:tab w:val="left" w:pos="3544"/>
        </w:tabs>
        <w:ind w:left="2268" w:hanging="2268"/>
        <w:rPr>
          <w:rFonts w:ascii="Arial" w:hAnsi="Arial" w:cs="Arial"/>
          <w:lang w:eastAsia="zh-CN"/>
        </w:rPr>
      </w:pPr>
      <w:r>
        <w:rPr>
          <w:rFonts w:ascii="Arial" w:hAnsi="Arial" w:cs="Arial"/>
          <w:lang w:eastAsia="zh-CN"/>
        </w:rPr>
        <w:t>TSG RAN WG1</w:t>
      </w:r>
      <w:r w:rsidRPr="00BB6FB1">
        <w:rPr>
          <w:rFonts w:ascii="Arial" w:hAnsi="Arial" w:cs="Arial"/>
          <w:lang w:eastAsia="zh-CN"/>
        </w:rPr>
        <w:t xml:space="preserve"> Meeting #</w:t>
      </w:r>
      <w:r>
        <w:rPr>
          <w:rFonts w:ascii="Arial" w:hAnsi="Arial" w:cs="Arial"/>
          <w:lang w:eastAsia="zh-CN"/>
        </w:rPr>
        <w:t>11</w:t>
      </w:r>
      <w:r w:rsidR="00203BA2">
        <w:rPr>
          <w:rFonts w:ascii="Arial" w:hAnsi="Arial" w:cs="Arial"/>
          <w:lang w:eastAsia="zh-CN"/>
        </w:rPr>
        <w:t>0bis-e</w:t>
      </w:r>
      <w:r w:rsidRPr="00BB6FB1">
        <w:rPr>
          <w:rFonts w:ascii="Arial" w:hAnsi="Arial" w:cs="Arial"/>
          <w:lang w:eastAsia="zh-CN"/>
        </w:rPr>
        <w:tab/>
      </w:r>
      <w:r w:rsidRPr="00BB6FB1">
        <w:rPr>
          <w:rFonts w:ascii="Arial" w:hAnsi="Arial" w:cs="Arial"/>
          <w:lang w:eastAsia="zh-CN"/>
        </w:rPr>
        <w:tab/>
      </w:r>
      <w:r>
        <w:rPr>
          <w:rFonts w:ascii="Arial" w:hAnsi="Arial" w:cs="Arial"/>
          <w:lang w:eastAsia="zh-CN"/>
        </w:rPr>
        <w:tab/>
      </w:r>
      <w:r w:rsidR="00203BA2">
        <w:rPr>
          <w:rFonts w:ascii="Arial" w:hAnsi="Arial" w:cs="Arial"/>
          <w:lang w:eastAsia="zh-CN"/>
        </w:rPr>
        <w:t>October</w:t>
      </w:r>
      <w:r w:rsidR="00203BA2">
        <w:rPr>
          <w:rFonts w:ascii="Arial" w:hAnsi="Arial" w:cs="Arial"/>
          <w:bCs/>
          <w:lang w:eastAsia="zh-CN"/>
        </w:rPr>
        <w:t xml:space="preserve"> </w:t>
      </w:r>
      <w:r>
        <w:rPr>
          <w:rFonts w:ascii="Arial" w:hAnsi="Arial" w:cs="Arial"/>
          <w:bCs/>
          <w:lang w:eastAsia="zh-CN"/>
        </w:rPr>
        <w:t>1</w:t>
      </w:r>
      <w:r w:rsidR="00203BA2">
        <w:rPr>
          <w:rFonts w:ascii="Arial" w:hAnsi="Arial" w:cs="Arial"/>
          <w:bCs/>
          <w:lang w:eastAsia="zh-CN"/>
        </w:rPr>
        <w:t>0</w:t>
      </w:r>
      <w:r w:rsidRPr="00E657A3">
        <w:rPr>
          <w:rFonts w:ascii="Arial" w:hAnsi="Arial" w:cs="Arial"/>
          <w:bCs/>
          <w:vertAlign w:val="superscript"/>
          <w:lang w:eastAsia="zh-CN"/>
        </w:rPr>
        <w:t>th</w:t>
      </w:r>
      <w:r>
        <w:rPr>
          <w:rFonts w:ascii="Arial" w:hAnsi="Arial" w:cs="Arial"/>
          <w:bCs/>
          <w:lang w:eastAsia="zh-CN"/>
        </w:rPr>
        <w:t xml:space="preserve"> – 1</w:t>
      </w:r>
      <w:r w:rsidR="00203BA2">
        <w:rPr>
          <w:rFonts w:ascii="Arial" w:hAnsi="Arial" w:cs="Arial"/>
          <w:bCs/>
          <w:lang w:eastAsia="zh-CN"/>
        </w:rPr>
        <w:t>9</w:t>
      </w:r>
      <w:r w:rsidRPr="00E657A3">
        <w:rPr>
          <w:rFonts w:ascii="Arial" w:hAnsi="Arial" w:cs="Arial"/>
          <w:bCs/>
          <w:vertAlign w:val="superscript"/>
          <w:lang w:eastAsia="zh-CN"/>
        </w:rPr>
        <w:t>th</w:t>
      </w:r>
      <w:r>
        <w:rPr>
          <w:rFonts w:ascii="Arial" w:hAnsi="Arial" w:cs="Arial"/>
          <w:bCs/>
          <w:lang w:eastAsia="zh-CN"/>
        </w:rPr>
        <w:t>,</w:t>
      </w:r>
      <w:r w:rsidRPr="00D94299">
        <w:rPr>
          <w:rFonts w:ascii="Arial" w:hAnsi="Arial" w:cs="Arial"/>
          <w:bCs/>
          <w:lang w:eastAsia="zh-CN"/>
        </w:rPr>
        <w:t xml:space="preserve"> 20</w:t>
      </w:r>
      <w:r>
        <w:rPr>
          <w:rFonts w:ascii="Arial" w:hAnsi="Arial" w:cs="Arial"/>
          <w:bCs/>
          <w:lang w:eastAsia="zh-CN"/>
        </w:rPr>
        <w:t>22</w:t>
      </w:r>
      <w:r w:rsidRPr="00D94299">
        <w:rPr>
          <w:rFonts w:ascii="Arial" w:hAnsi="Arial" w:cs="Arial"/>
          <w:bCs/>
          <w:lang w:eastAsia="zh-CN"/>
        </w:rPr>
        <w:t xml:space="preserve"> </w:t>
      </w:r>
      <w:r>
        <w:rPr>
          <w:rFonts w:ascii="Arial" w:hAnsi="Arial" w:cs="Arial"/>
          <w:bCs/>
          <w:lang w:eastAsia="zh-CN"/>
        </w:rPr>
        <w:tab/>
      </w:r>
      <w:r>
        <w:rPr>
          <w:rFonts w:ascii="Arial" w:hAnsi="Arial" w:cs="Arial"/>
          <w:bCs/>
          <w:lang w:eastAsia="zh-CN"/>
        </w:rPr>
        <w:tab/>
      </w:r>
      <w:r>
        <w:rPr>
          <w:rFonts w:ascii="Arial" w:hAnsi="Arial" w:cs="Arial"/>
          <w:bCs/>
          <w:lang w:eastAsia="zh-CN"/>
        </w:rPr>
        <w:tab/>
      </w:r>
      <w:r w:rsidR="00203BA2">
        <w:rPr>
          <w:rFonts w:ascii="Arial" w:hAnsi="Arial" w:cs="Arial"/>
          <w:bCs/>
          <w:lang w:eastAsia="zh-CN"/>
        </w:rPr>
        <w:t>E-meeting</w:t>
      </w:r>
    </w:p>
    <w:p w14:paraId="2DFAC692"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074C90" w14:textId="77777777" w:rsidR="00A06701" w:rsidRDefault="00A06701">
      <w:pPr>
        <w:spacing w:after="0"/>
      </w:pPr>
      <w:r>
        <w:separator/>
      </w:r>
    </w:p>
  </w:endnote>
  <w:endnote w:type="continuationSeparator" w:id="0">
    <w:p w14:paraId="5D6E4CEE" w14:textId="77777777" w:rsidR="00A06701" w:rsidRDefault="00A067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034389" w14:textId="77777777" w:rsidR="00A06701" w:rsidRDefault="00A06701">
      <w:pPr>
        <w:spacing w:after="0"/>
      </w:pPr>
      <w:r>
        <w:separator/>
      </w:r>
    </w:p>
  </w:footnote>
  <w:footnote w:type="continuationSeparator" w:id="0">
    <w:p w14:paraId="46CA9229" w14:textId="77777777" w:rsidR="00A06701" w:rsidRDefault="00A0670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65BD4573"/>
    <w:multiLevelType w:val="hybridMultilevel"/>
    <w:tmpl w:val="10329D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EF172DB"/>
    <w:multiLevelType w:val="hybridMultilevel"/>
    <w:tmpl w:val="143EF2F6"/>
    <w:lvl w:ilvl="0" w:tplc="79C87EE6">
      <w:start w:val="1"/>
      <w:numFmt w:val="bullet"/>
      <w:lvlText w:val="•"/>
      <w:lvlJc w:val="left"/>
      <w:pPr>
        <w:tabs>
          <w:tab w:val="num" w:pos="1080"/>
        </w:tabs>
        <w:ind w:left="1080" w:hanging="360"/>
      </w:pPr>
      <w:rPr>
        <w:rFonts w:ascii="Arial" w:hAnsi="Arial" w:hint="default"/>
      </w:rPr>
    </w:lvl>
    <w:lvl w:ilvl="1" w:tplc="DF0ED752">
      <w:start w:val="1"/>
      <w:numFmt w:val="bullet"/>
      <w:lvlText w:val="•"/>
      <w:lvlJc w:val="left"/>
      <w:pPr>
        <w:tabs>
          <w:tab w:val="num" w:pos="1800"/>
        </w:tabs>
        <w:ind w:left="1800" w:hanging="360"/>
      </w:pPr>
      <w:rPr>
        <w:rFonts w:ascii="Arial" w:hAnsi="Arial" w:hint="default"/>
      </w:rPr>
    </w:lvl>
    <w:lvl w:ilvl="2" w:tplc="E67A5756">
      <w:start w:val="8077"/>
      <w:numFmt w:val="bullet"/>
      <w:lvlText w:val="•"/>
      <w:lvlJc w:val="left"/>
      <w:pPr>
        <w:tabs>
          <w:tab w:val="num" w:pos="2520"/>
        </w:tabs>
        <w:ind w:left="2520" w:hanging="360"/>
      </w:pPr>
      <w:rPr>
        <w:rFonts w:ascii="Arial" w:hAnsi="Arial" w:hint="default"/>
      </w:rPr>
    </w:lvl>
    <w:lvl w:ilvl="3" w:tplc="0E58B718" w:tentative="1">
      <w:start w:val="1"/>
      <w:numFmt w:val="bullet"/>
      <w:lvlText w:val="•"/>
      <w:lvlJc w:val="left"/>
      <w:pPr>
        <w:tabs>
          <w:tab w:val="num" w:pos="3240"/>
        </w:tabs>
        <w:ind w:left="3240" w:hanging="360"/>
      </w:pPr>
      <w:rPr>
        <w:rFonts w:ascii="Arial" w:hAnsi="Arial" w:hint="default"/>
      </w:rPr>
    </w:lvl>
    <w:lvl w:ilvl="4" w:tplc="9BD48388" w:tentative="1">
      <w:start w:val="1"/>
      <w:numFmt w:val="bullet"/>
      <w:lvlText w:val="•"/>
      <w:lvlJc w:val="left"/>
      <w:pPr>
        <w:tabs>
          <w:tab w:val="num" w:pos="3960"/>
        </w:tabs>
        <w:ind w:left="3960" w:hanging="360"/>
      </w:pPr>
      <w:rPr>
        <w:rFonts w:ascii="Arial" w:hAnsi="Arial" w:hint="default"/>
      </w:rPr>
    </w:lvl>
    <w:lvl w:ilvl="5" w:tplc="5894A4E2" w:tentative="1">
      <w:start w:val="1"/>
      <w:numFmt w:val="bullet"/>
      <w:lvlText w:val="•"/>
      <w:lvlJc w:val="left"/>
      <w:pPr>
        <w:tabs>
          <w:tab w:val="num" w:pos="4680"/>
        </w:tabs>
        <w:ind w:left="4680" w:hanging="360"/>
      </w:pPr>
      <w:rPr>
        <w:rFonts w:ascii="Arial" w:hAnsi="Arial" w:hint="default"/>
      </w:rPr>
    </w:lvl>
    <w:lvl w:ilvl="6" w:tplc="06FC5D9C" w:tentative="1">
      <w:start w:val="1"/>
      <w:numFmt w:val="bullet"/>
      <w:lvlText w:val="•"/>
      <w:lvlJc w:val="left"/>
      <w:pPr>
        <w:tabs>
          <w:tab w:val="num" w:pos="5400"/>
        </w:tabs>
        <w:ind w:left="5400" w:hanging="360"/>
      </w:pPr>
      <w:rPr>
        <w:rFonts w:ascii="Arial" w:hAnsi="Arial" w:hint="default"/>
      </w:rPr>
    </w:lvl>
    <w:lvl w:ilvl="7" w:tplc="B5FAD568" w:tentative="1">
      <w:start w:val="1"/>
      <w:numFmt w:val="bullet"/>
      <w:lvlText w:val="•"/>
      <w:lvlJc w:val="left"/>
      <w:pPr>
        <w:tabs>
          <w:tab w:val="num" w:pos="6120"/>
        </w:tabs>
        <w:ind w:left="6120" w:hanging="360"/>
      </w:pPr>
      <w:rPr>
        <w:rFonts w:ascii="Arial" w:hAnsi="Arial" w:hint="default"/>
      </w:rPr>
    </w:lvl>
    <w:lvl w:ilvl="8" w:tplc="721E8A1E" w:tentative="1">
      <w:start w:val="1"/>
      <w:numFmt w:val="bullet"/>
      <w:lvlText w:val="•"/>
      <w:lvlJc w:val="left"/>
      <w:pPr>
        <w:tabs>
          <w:tab w:val="num" w:pos="6840"/>
        </w:tabs>
        <w:ind w:left="6840" w:hanging="360"/>
      </w:pPr>
      <w:rPr>
        <w:rFonts w:ascii="Arial" w:hAnsi="Arial" w:hint="default"/>
      </w:r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num w:numId="1">
    <w:abstractNumId w:val="3"/>
  </w:num>
  <w:num w:numId="2">
    <w:abstractNumId w:val="2"/>
  </w:num>
  <w:num w:numId="3">
    <w:abstractNumId w:val="1"/>
  </w:num>
  <w:num w:numId="4">
    <w:abstractNumId w:val="0"/>
  </w:num>
  <w:num w:numId="5">
    <w:abstractNumId w:val="6"/>
  </w:num>
  <w:num w:numId="6">
    <w:abstractNumId w:val="7"/>
  </w:num>
  <w:num w:numId="7">
    <w:abstractNumId w:val="5"/>
  </w:num>
  <w:num w:numId="8">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hideSpellingErrors/>
  <w:hideGrammaticalErrors/>
  <w:activeWritingStyle w:appName="MSWord" w:lang="en-GB" w:vendorID="64" w:dllVersion="4096" w:nlCheck="1" w:checkStyle="1"/>
  <w:activeWritingStyle w:appName="MSWord" w:lang="en-US" w:vendorID="64" w:dllVersion="4096" w:nlCheck="1" w:checkStyle="1"/>
  <w:proofState w:spelling="clean" w:grammar="clean"/>
  <w:attachedTemplate r:id="rId1"/>
  <w:linkStyles/>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I1Nbc0NjQzMzGwMDNQ0lEKTi0uzszPAykwqgUAnhcl3SwAAAA="/>
  </w:docVars>
  <w:rsids>
    <w:rsidRoot w:val="004E3939"/>
    <w:rsid w:val="00017F23"/>
    <w:rsid w:val="00041A61"/>
    <w:rsid w:val="00070A69"/>
    <w:rsid w:val="000940BC"/>
    <w:rsid w:val="000A77A1"/>
    <w:rsid w:val="000C0A6C"/>
    <w:rsid w:val="000F25E0"/>
    <w:rsid w:val="000F6242"/>
    <w:rsid w:val="00130C31"/>
    <w:rsid w:val="0017533F"/>
    <w:rsid w:val="00203BA2"/>
    <w:rsid w:val="00282469"/>
    <w:rsid w:val="002C14F9"/>
    <w:rsid w:val="002D1ED0"/>
    <w:rsid w:val="002F1940"/>
    <w:rsid w:val="003012AE"/>
    <w:rsid w:val="00305882"/>
    <w:rsid w:val="00311EE0"/>
    <w:rsid w:val="00372EE8"/>
    <w:rsid w:val="00383545"/>
    <w:rsid w:val="003C7E22"/>
    <w:rsid w:val="003F639B"/>
    <w:rsid w:val="004064FC"/>
    <w:rsid w:val="00417F36"/>
    <w:rsid w:val="00433500"/>
    <w:rsid w:val="00433F71"/>
    <w:rsid w:val="00440D43"/>
    <w:rsid w:val="00493EB5"/>
    <w:rsid w:val="00497A79"/>
    <w:rsid w:val="004A29D4"/>
    <w:rsid w:val="004B0BAD"/>
    <w:rsid w:val="004E3939"/>
    <w:rsid w:val="0050376C"/>
    <w:rsid w:val="00575BAB"/>
    <w:rsid w:val="00583094"/>
    <w:rsid w:val="005F7B38"/>
    <w:rsid w:val="00616758"/>
    <w:rsid w:val="00660815"/>
    <w:rsid w:val="00750FB3"/>
    <w:rsid w:val="007812C8"/>
    <w:rsid w:val="007C536A"/>
    <w:rsid w:val="007F4F92"/>
    <w:rsid w:val="0082486E"/>
    <w:rsid w:val="008D772F"/>
    <w:rsid w:val="00905A08"/>
    <w:rsid w:val="00931655"/>
    <w:rsid w:val="00975B84"/>
    <w:rsid w:val="0099764C"/>
    <w:rsid w:val="00A06701"/>
    <w:rsid w:val="00A53DA7"/>
    <w:rsid w:val="00A56100"/>
    <w:rsid w:val="00AC169F"/>
    <w:rsid w:val="00B01D01"/>
    <w:rsid w:val="00B25A7D"/>
    <w:rsid w:val="00B6361E"/>
    <w:rsid w:val="00B7228D"/>
    <w:rsid w:val="00B75DAD"/>
    <w:rsid w:val="00B97703"/>
    <w:rsid w:val="00BB1C1F"/>
    <w:rsid w:val="00C0554E"/>
    <w:rsid w:val="00CB614B"/>
    <w:rsid w:val="00CC6489"/>
    <w:rsid w:val="00CF6087"/>
    <w:rsid w:val="00D86319"/>
    <w:rsid w:val="00DA7E21"/>
    <w:rsid w:val="00DC5460"/>
    <w:rsid w:val="00DF309C"/>
    <w:rsid w:val="00EB534F"/>
    <w:rsid w:val="00EC4363"/>
    <w:rsid w:val="00F52490"/>
    <w:rsid w:val="00F87990"/>
    <w:rsid w:val="00FA16BB"/>
    <w:rsid w:val="00FF1C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6668AB"/>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F6087"/>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0C0A6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0C0A6C"/>
    <w:rPr>
      <w:rFonts w:ascii="Arial" w:hAnsi="Arial"/>
      <w:lang w:val="en-GB" w:eastAsia="en-GB"/>
    </w:rPr>
  </w:style>
  <w:style w:type="character" w:customStyle="1" w:styleId="CommentSubjectChar">
    <w:name w:val="Comment Subject Char"/>
    <w:link w:val="CommentSubject"/>
    <w:uiPriority w:val="99"/>
    <w:semiHidden/>
    <w:rsid w:val="000C0A6C"/>
    <w:rPr>
      <w:rFonts w:ascii="Arial" w:hAnsi="Arial"/>
      <w:b/>
      <w:bCs/>
      <w:lang w:val="en-GB" w:eastAsia="en-GB"/>
    </w:rPr>
  </w:style>
  <w:style w:type="paragraph" w:customStyle="1" w:styleId="References">
    <w:name w:val="References"/>
    <w:basedOn w:val="Normal"/>
    <w:uiPriority w:val="99"/>
    <w:rsid w:val="00372EE8"/>
    <w:pPr>
      <w:numPr>
        <w:numId w:val="6"/>
      </w:numPr>
      <w:overflowPunct/>
      <w:autoSpaceDE/>
      <w:autoSpaceDN/>
      <w:adjustRightInd/>
      <w:spacing w:after="80"/>
      <w:textAlignment w:val="auto"/>
    </w:pPr>
    <w:rPr>
      <w:rFonts w:eastAsia="宋体"/>
      <w:sz w:val="18"/>
      <w:lang w:val="en-US" w:eastAsia="zh-CN"/>
    </w:rPr>
  </w:style>
  <w:style w:type="paragraph" w:styleId="Revision">
    <w:name w:val="Revision"/>
    <w:hidden/>
    <w:uiPriority w:val="99"/>
    <w:semiHidden/>
    <w:rsid w:val="00616758"/>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1531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62</TotalTime>
  <Pages>2</Pages>
  <Words>319</Words>
  <Characters>1819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2134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Zichao Ji, vivo</cp:lastModifiedBy>
  <cp:revision>20</cp:revision>
  <cp:lastPrinted>2002-04-23T07:10:00Z</cp:lastPrinted>
  <dcterms:created xsi:type="dcterms:W3CDTF">2022-02-08T08:47:00Z</dcterms:created>
  <dcterms:modified xsi:type="dcterms:W3CDTF">2022-04-25T10:02:00Z</dcterms:modified>
</cp:coreProperties>
</file>